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FDD9D" w14:textId="77777777" w:rsidR="009B7BE7" w:rsidRPr="00CF495D" w:rsidRDefault="009B7BE7">
      <w:pPr>
        <w:rPr>
          <w:rFonts w:ascii="Arial" w:eastAsia="Arial" w:hAnsi="Arial" w:cs="Arial"/>
          <w:sz w:val="22"/>
          <w:szCs w:val="22"/>
          <w:u w:val="single"/>
        </w:rPr>
      </w:pPr>
    </w:p>
    <w:p w14:paraId="3715A71A" w14:textId="66B31A52" w:rsidR="009B7BE7" w:rsidRPr="00CF495D" w:rsidRDefault="00AC266B">
      <w:pPr>
        <w:jc w:val="center"/>
        <w:rPr>
          <w:rFonts w:ascii="Arial" w:eastAsia="Arial" w:hAnsi="Arial" w:cs="Arial"/>
          <w:sz w:val="22"/>
          <w:szCs w:val="22"/>
          <w:u w:val="single"/>
        </w:rPr>
      </w:pPr>
      <w:r w:rsidRPr="00CF495D">
        <w:rPr>
          <w:rFonts w:ascii="Arial" w:eastAsia="Arial" w:hAnsi="Arial" w:cs="Arial"/>
          <w:b/>
          <w:sz w:val="22"/>
          <w:szCs w:val="22"/>
          <w:u w:val="single"/>
        </w:rPr>
        <w:t xml:space="preserve">INDICAÇÃO Nº </w:t>
      </w:r>
      <w:r w:rsidR="00CF495D">
        <w:rPr>
          <w:rFonts w:ascii="Arial" w:eastAsia="Arial" w:hAnsi="Arial" w:cs="Arial"/>
          <w:b/>
          <w:sz w:val="22"/>
          <w:szCs w:val="22"/>
          <w:u w:val="single"/>
        </w:rPr>
        <w:t xml:space="preserve">236 </w:t>
      </w:r>
      <w:r w:rsidRPr="00CF495D">
        <w:rPr>
          <w:rFonts w:ascii="Arial" w:eastAsia="Arial" w:hAnsi="Arial" w:cs="Arial"/>
          <w:b/>
          <w:sz w:val="22"/>
          <w:szCs w:val="22"/>
          <w:u w:val="single"/>
        </w:rPr>
        <w:t>/202</w:t>
      </w:r>
      <w:r w:rsidR="006862EB" w:rsidRPr="00CF495D">
        <w:rPr>
          <w:rFonts w:ascii="Arial" w:eastAsia="Arial" w:hAnsi="Arial" w:cs="Arial"/>
          <w:b/>
          <w:sz w:val="22"/>
          <w:szCs w:val="22"/>
          <w:u w:val="single"/>
        </w:rPr>
        <w:t>3</w:t>
      </w:r>
    </w:p>
    <w:p w14:paraId="54B86CD5" w14:textId="77777777" w:rsidR="009B7BE7" w:rsidRPr="00CF495D" w:rsidRDefault="009B7BE7">
      <w:pPr>
        <w:jc w:val="both"/>
        <w:rPr>
          <w:rFonts w:ascii="Arial" w:eastAsia="Arial" w:hAnsi="Arial" w:cs="Arial"/>
          <w:sz w:val="22"/>
          <w:szCs w:val="22"/>
        </w:rPr>
      </w:pPr>
    </w:p>
    <w:p w14:paraId="4233FFCB" w14:textId="77777777" w:rsidR="009B7BE7" w:rsidRDefault="009B7BE7">
      <w:pPr>
        <w:ind w:firstLine="1276"/>
        <w:jc w:val="both"/>
        <w:rPr>
          <w:rFonts w:ascii="Arial" w:eastAsia="Arial" w:hAnsi="Arial" w:cs="Arial"/>
          <w:sz w:val="22"/>
          <w:szCs w:val="22"/>
        </w:rPr>
      </w:pPr>
    </w:p>
    <w:p w14:paraId="32D05807" w14:textId="77777777" w:rsidR="00CF495D" w:rsidRPr="00CF495D" w:rsidRDefault="00CF495D" w:rsidP="00CF495D">
      <w:pPr>
        <w:spacing w:line="340" w:lineRule="atLeast"/>
        <w:ind w:firstLine="1701"/>
        <w:jc w:val="both"/>
        <w:rPr>
          <w:rFonts w:ascii="Arial" w:eastAsia="Arial" w:hAnsi="Arial" w:cs="Arial"/>
          <w:sz w:val="22"/>
          <w:szCs w:val="22"/>
        </w:rPr>
      </w:pPr>
    </w:p>
    <w:p w14:paraId="6B4030CA" w14:textId="662A4581" w:rsidR="00890FA6" w:rsidRPr="00CF495D" w:rsidRDefault="00AC266B" w:rsidP="00CF495D">
      <w:pPr>
        <w:spacing w:line="340" w:lineRule="atLeast"/>
        <w:ind w:firstLine="1701"/>
        <w:jc w:val="both"/>
        <w:rPr>
          <w:rFonts w:ascii="Arial" w:eastAsia="Arial" w:hAnsi="Arial" w:cs="Arial"/>
          <w:sz w:val="22"/>
          <w:szCs w:val="22"/>
        </w:rPr>
      </w:pPr>
      <w:r w:rsidRPr="00CF495D">
        <w:rPr>
          <w:rFonts w:ascii="Arial" w:eastAsia="Arial" w:hAnsi="Arial" w:cs="Arial"/>
          <w:sz w:val="22"/>
          <w:szCs w:val="22"/>
        </w:rPr>
        <w:t>Indico à Mesa, dentro das formalidades de praxe, para que seja</w:t>
      </w:r>
      <w:r w:rsidR="00CF495D" w:rsidRPr="00CF495D">
        <w:rPr>
          <w:rFonts w:ascii="Arial" w:eastAsia="Arial" w:hAnsi="Arial" w:cs="Arial"/>
          <w:sz w:val="22"/>
          <w:szCs w:val="22"/>
        </w:rPr>
        <w:t xml:space="preserve"> </w:t>
      </w:r>
      <w:r w:rsidRPr="00CF495D">
        <w:rPr>
          <w:rFonts w:ascii="Arial" w:eastAsia="Arial" w:hAnsi="Arial" w:cs="Arial"/>
          <w:sz w:val="22"/>
          <w:szCs w:val="22"/>
        </w:rPr>
        <w:t>oficiado ao Excelentíssimo Senhor Prefeito Municipal, solicitando de sua Excelência,</w:t>
      </w:r>
      <w:r w:rsidR="00CF495D" w:rsidRPr="00CF495D">
        <w:rPr>
          <w:rFonts w:ascii="Arial" w:eastAsia="Arial" w:hAnsi="Arial" w:cs="Arial"/>
          <w:sz w:val="22"/>
          <w:szCs w:val="22"/>
        </w:rPr>
        <w:t xml:space="preserve"> </w:t>
      </w:r>
      <w:r w:rsidRPr="00CF495D">
        <w:rPr>
          <w:rFonts w:ascii="Arial" w:eastAsia="Arial" w:hAnsi="Arial" w:cs="Arial"/>
          <w:sz w:val="22"/>
          <w:szCs w:val="22"/>
        </w:rPr>
        <w:t xml:space="preserve">entendimentos junto à Secretaria Municipal Competente, </w:t>
      </w:r>
      <w:r w:rsidR="00890FA6" w:rsidRPr="00CF495D">
        <w:rPr>
          <w:rFonts w:ascii="Arial" w:eastAsia="Arial" w:hAnsi="Arial" w:cs="Arial"/>
          <w:sz w:val="22"/>
          <w:szCs w:val="22"/>
        </w:rPr>
        <w:t>para que seja viabilizad</w:t>
      </w:r>
      <w:r w:rsidR="00544AD9" w:rsidRPr="00CF495D">
        <w:rPr>
          <w:rFonts w:ascii="Arial" w:eastAsia="Arial" w:hAnsi="Arial" w:cs="Arial"/>
          <w:sz w:val="22"/>
          <w:szCs w:val="22"/>
        </w:rPr>
        <w:t>a uma vistoria em todos os postes de iluminação pública do bairro Bom Jardim</w:t>
      </w:r>
      <w:r w:rsidR="00867A75" w:rsidRPr="00CF495D">
        <w:rPr>
          <w:rFonts w:ascii="Arial" w:eastAsia="Arial" w:hAnsi="Arial" w:cs="Arial"/>
          <w:sz w:val="22"/>
          <w:szCs w:val="22"/>
        </w:rPr>
        <w:t>.</w:t>
      </w:r>
    </w:p>
    <w:p w14:paraId="566AB976" w14:textId="77777777" w:rsidR="009B7BE7" w:rsidRPr="00CF495D" w:rsidRDefault="009B7BE7">
      <w:pPr>
        <w:jc w:val="both"/>
        <w:rPr>
          <w:rFonts w:ascii="Arial" w:eastAsia="Arial" w:hAnsi="Arial" w:cs="Arial"/>
          <w:sz w:val="22"/>
          <w:szCs w:val="22"/>
        </w:rPr>
      </w:pPr>
    </w:p>
    <w:p w14:paraId="5759BA7C" w14:textId="77777777" w:rsidR="009B7BE7" w:rsidRPr="00CF495D" w:rsidRDefault="009B7BE7">
      <w:pPr>
        <w:jc w:val="both"/>
        <w:rPr>
          <w:rFonts w:ascii="Arial" w:eastAsia="Arial" w:hAnsi="Arial" w:cs="Arial"/>
          <w:sz w:val="22"/>
          <w:szCs w:val="22"/>
        </w:rPr>
      </w:pPr>
    </w:p>
    <w:p w14:paraId="5E65C19A" w14:textId="77777777" w:rsidR="00CF495D" w:rsidRPr="00CF495D" w:rsidRDefault="00CF495D">
      <w:pPr>
        <w:jc w:val="both"/>
        <w:rPr>
          <w:rFonts w:ascii="Arial" w:eastAsia="Arial" w:hAnsi="Arial" w:cs="Arial"/>
          <w:sz w:val="22"/>
          <w:szCs w:val="22"/>
        </w:rPr>
      </w:pPr>
    </w:p>
    <w:p w14:paraId="2853FFFD" w14:textId="77777777" w:rsidR="009B7BE7" w:rsidRPr="00CF495D" w:rsidRDefault="00AC266B">
      <w:pPr>
        <w:jc w:val="center"/>
        <w:rPr>
          <w:rFonts w:ascii="Arial" w:eastAsia="Arial" w:hAnsi="Arial" w:cs="Arial"/>
          <w:sz w:val="22"/>
          <w:szCs w:val="22"/>
          <w:u w:val="single"/>
        </w:rPr>
      </w:pPr>
      <w:r w:rsidRPr="00CF495D">
        <w:rPr>
          <w:rFonts w:ascii="Arial" w:eastAsia="Arial" w:hAnsi="Arial" w:cs="Arial"/>
          <w:b/>
          <w:sz w:val="22"/>
          <w:szCs w:val="22"/>
          <w:u w:val="single"/>
        </w:rPr>
        <w:t>JUSTIFICATIVA</w:t>
      </w:r>
    </w:p>
    <w:p w14:paraId="278AE300" w14:textId="77777777" w:rsidR="00CF495D" w:rsidRPr="00CF495D" w:rsidRDefault="00CF495D" w:rsidP="00CF495D">
      <w:pPr>
        <w:jc w:val="both"/>
        <w:rPr>
          <w:rFonts w:ascii="Arial" w:eastAsia="Arial" w:hAnsi="Arial" w:cs="Arial"/>
          <w:sz w:val="22"/>
          <w:szCs w:val="22"/>
        </w:rPr>
      </w:pPr>
    </w:p>
    <w:p w14:paraId="09826A4A" w14:textId="77777777" w:rsidR="00CF495D" w:rsidRPr="00CF495D" w:rsidRDefault="00CF495D" w:rsidP="00CF495D">
      <w:pPr>
        <w:jc w:val="both"/>
        <w:rPr>
          <w:rFonts w:ascii="Arial" w:eastAsia="Arial" w:hAnsi="Arial" w:cs="Arial"/>
          <w:sz w:val="22"/>
          <w:szCs w:val="22"/>
        </w:rPr>
      </w:pPr>
    </w:p>
    <w:p w14:paraId="5C314C6A" w14:textId="4FAEF586" w:rsidR="00CF495D" w:rsidRPr="00CF495D" w:rsidRDefault="00AC266B" w:rsidP="00CF495D">
      <w:pPr>
        <w:spacing w:line="340" w:lineRule="atLeast"/>
        <w:ind w:firstLine="1701"/>
        <w:jc w:val="both"/>
        <w:rPr>
          <w:rFonts w:ascii="Arial" w:eastAsia="Arial" w:hAnsi="Arial" w:cs="Arial"/>
          <w:sz w:val="22"/>
          <w:szCs w:val="22"/>
        </w:rPr>
      </w:pPr>
      <w:r w:rsidRPr="00CF495D">
        <w:rPr>
          <w:rFonts w:ascii="Arial" w:eastAsia="Arial" w:hAnsi="Arial" w:cs="Arial"/>
          <w:sz w:val="22"/>
          <w:szCs w:val="22"/>
        </w:rPr>
        <w:t>A medida faz-se necessária</w:t>
      </w:r>
      <w:r w:rsidR="00544AD9" w:rsidRPr="00CF495D">
        <w:rPr>
          <w:rFonts w:ascii="Arial" w:eastAsia="Arial" w:hAnsi="Arial" w:cs="Arial"/>
          <w:sz w:val="22"/>
          <w:szCs w:val="22"/>
        </w:rPr>
        <w:t xml:space="preserve"> já que é recorrente o problema de lâmpadas queimadas neste bairro e com seguidas reclamações dos moradores referente</w:t>
      </w:r>
      <w:r w:rsidR="00CF495D" w:rsidRPr="00CF495D">
        <w:rPr>
          <w:rFonts w:ascii="Arial" w:eastAsia="Arial" w:hAnsi="Arial" w:cs="Arial"/>
          <w:sz w:val="22"/>
          <w:szCs w:val="22"/>
        </w:rPr>
        <w:t>s</w:t>
      </w:r>
      <w:r w:rsidR="00544AD9" w:rsidRPr="00CF495D">
        <w:rPr>
          <w:rFonts w:ascii="Arial" w:eastAsia="Arial" w:hAnsi="Arial" w:cs="Arial"/>
          <w:sz w:val="22"/>
          <w:szCs w:val="22"/>
        </w:rPr>
        <w:t xml:space="preserve"> à demora na troca das mesmas, causando grande problema de segurança pública.</w:t>
      </w:r>
    </w:p>
    <w:p w14:paraId="6F39F77D" w14:textId="77777777" w:rsidR="00CF495D" w:rsidRPr="00CF495D" w:rsidRDefault="00AC266B" w:rsidP="00CF495D">
      <w:pPr>
        <w:spacing w:line="340" w:lineRule="atLeast"/>
        <w:ind w:firstLine="1701"/>
        <w:jc w:val="both"/>
        <w:rPr>
          <w:rFonts w:ascii="Arial" w:eastAsia="Arial" w:hAnsi="Arial" w:cs="Arial"/>
          <w:sz w:val="22"/>
          <w:szCs w:val="22"/>
        </w:rPr>
      </w:pPr>
      <w:r w:rsidRPr="00CF495D">
        <w:rPr>
          <w:rFonts w:ascii="Arial" w:eastAsia="Arial" w:hAnsi="Arial" w:cs="Arial"/>
          <w:sz w:val="22"/>
          <w:szCs w:val="22"/>
        </w:rPr>
        <w:t xml:space="preserve">Antes de necessário, é direito de o vereador tomar iniciativas de melhorias que condigam diretamente com o interesse público. Vislumbra-se presente, portanto, o interesse público. </w:t>
      </w:r>
    </w:p>
    <w:p w14:paraId="1CA7AC8C" w14:textId="77777777" w:rsidR="00CF495D" w:rsidRPr="00CF495D" w:rsidRDefault="00AC266B" w:rsidP="00CF495D">
      <w:pPr>
        <w:spacing w:line="340" w:lineRule="atLeast"/>
        <w:ind w:firstLine="1701"/>
        <w:jc w:val="both"/>
        <w:rPr>
          <w:rFonts w:ascii="Arial" w:eastAsia="Arial" w:hAnsi="Arial" w:cs="Arial"/>
          <w:sz w:val="22"/>
          <w:szCs w:val="22"/>
        </w:rPr>
      </w:pPr>
      <w:r w:rsidRPr="00CF495D">
        <w:rPr>
          <w:rFonts w:ascii="Arial" w:eastAsia="Arial" w:hAnsi="Arial" w:cs="Arial"/>
          <w:sz w:val="22"/>
          <w:szCs w:val="22"/>
        </w:rPr>
        <w:t>Espero que esta propositura seja bem acolhida pelo Poder Executivo de Jaguariúna, que na certa atenderá a indicação o mais rápido possível.</w:t>
      </w:r>
    </w:p>
    <w:p w14:paraId="029C3F09" w14:textId="77777777" w:rsidR="00CF495D" w:rsidRPr="00CF495D" w:rsidRDefault="00987CEE" w:rsidP="00CF495D">
      <w:pPr>
        <w:spacing w:line="340" w:lineRule="atLeast"/>
        <w:ind w:firstLine="1701"/>
        <w:jc w:val="both"/>
        <w:rPr>
          <w:rFonts w:ascii="Arial" w:eastAsia="Arial" w:hAnsi="Arial" w:cs="Arial"/>
          <w:sz w:val="22"/>
          <w:szCs w:val="22"/>
        </w:rPr>
      </w:pPr>
      <w:r w:rsidRPr="00CF495D">
        <w:rPr>
          <w:rFonts w:ascii="Arial" w:eastAsia="Arial" w:hAnsi="Arial" w:cs="Arial"/>
          <w:sz w:val="22"/>
          <w:szCs w:val="22"/>
        </w:rPr>
        <w:t xml:space="preserve">Gabinete Ver. Silvio Luiz Telles de Menezes, </w:t>
      </w:r>
      <w:r w:rsidR="00544AD9" w:rsidRPr="00CF495D">
        <w:rPr>
          <w:rFonts w:ascii="Arial" w:eastAsia="Arial" w:hAnsi="Arial" w:cs="Arial"/>
          <w:sz w:val="22"/>
          <w:szCs w:val="22"/>
        </w:rPr>
        <w:t>30</w:t>
      </w:r>
      <w:r w:rsidRPr="00CF495D">
        <w:rPr>
          <w:rFonts w:ascii="Arial" w:eastAsia="Arial" w:hAnsi="Arial" w:cs="Arial"/>
          <w:sz w:val="22"/>
          <w:szCs w:val="22"/>
        </w:rPr>
        <w:t xml:space="preserve"> de </w:t>
      </w:r>
      <w:r w:rsidR="00544AD9" w:rsidRPr="00CF495D">
        <w:rPr>
          <w:rFonts w:ascii="Arial" w:eastAsia="Arial" w:hAnsi="Arial" w:cs="Arial"/>
          <w:sz w:val="22"/>
          <w:szCs w:val="22"/>
        </w:rPr>
        <w:t xml:space="preserve">maio </w:t>
      </w:r>
      <w:r w:rsidRPr="00CF495D">
        <w:rPr>
          <w:rFonts w:ascii="Arial" w:eastAsia="Arial" w:hAnsi="Arial" w:cs="Arial"/>
          <w:sz w:val="22"/>
          <w:szCs w:val="22"/>
        </w:rPr>
        <w:t>de 2023.</w:t>
      </w:r>
    </w:p>
    <w:p w14:paraId="0CD207EC" w14:textId="239213EC" w:rsidR="00CF495D" w:rsidRPr="00CF495D" w:rsidRDefault="001B41F6" w:rsidP="00CF495D">
      <w:pPr>
        <w:pStyle w:val="PargrafodaLista"/>
        <w:numPr>
          <w:ilvl w:val="0"/>
          <w:numId w:val="3"/>
        </w:numPr>
        <w:spacing w:line="340" w:lineRule="atLeast"/>
        <w:jc w:val="both"/>
        <w:rPr>
          <w:rFonts w:ascii="Arial" w:eastAsia="Arial" w:hAnsi="Arial" w:cs="Arial"/>
          <w:sz w:val="22"/>
          <w:szCs w:val="22"/>
        </w:rPr>
      </w:pPr>
      <w:r w:rsidRPr="00CF495D">
        <w:rPr>
          <w:rFonts w:ascii="Arial" w:eastAsia="Arial" w:hAnsi="Arial" w:cs="Arial"/>
          <w:b/>
          <w:sz w:val="22"/>
          <w:szCs w:val="22"/>
        </w:rPr>
        <w:t xml:space="preserve">VEREADOR SILVIO </w:t>
      </w:r>
      <w:r w:rsidR="00987CEE" w:rsidRPr="00CF495D">
        <w:rPr>
          <w:rFonts w:ascii="Arial" w:eastAsia="Arial" w:hAnsi="Arial" w:cs="Arial"/>
          <w:b/>
          <w:sz w:val="22"/>
          <w:szCs w:val="22"/>
        </w:rPr>
        <w:t xml:space="preserve">LUIZ </w:t>
      </w:r>
      <w:r w:rsidRPr="00CF495D">
        <w:rPr>
          <w:rFonts w:ascii="Arial" w:eastAsia="Arial" w:hAnsi="Arial" w:cs="Arial"/>
          <w:b/>
          <w:sz w:val="22"/>
          <w:szCs w:val="22"/>
        </w:rPr>
        <w:t>TELLES DE MENEZES</w:t>
      </w:r>
    </w:p>
    <w:p w14:paraId="5631CDBF" w14:textId="77777777" w:rsidR="00CF495D" w:rsidRPr="00CF495D" w:rsidRDefault="00CF495D" w:rsidP="00CF495D">
      <w:pPr>
        <w:spacing w:line="340" w:lineRule="atLeast"/>
        <w:ind w:firstLine="1701"/>
        <w:jc w:val="both"/>
        <w:rPr>
          <w:rFonts w:ascii="Arial" w:eastAsia="Arial" w:hAnsi="Arial" w:cs="Arial"/>
          <w:sz w:val="22"/>
          <w:szCs w:val="22"/>
        </w:rPr>
      </w:pPr>
      <w:r w:rsidRPr="00CF495D">
        <w:rPr>
          <w:rFonts w:ascii="Arial" w:hAnsi="Arial" w:cs="Arial"/>
          <w:sz w:val="22"/>
          <w:szCs w:val="22"/>
        </w:rPr>
        <w:t>Cópia conforme o original apresentado nesta Edilidade, em Sessão Ordinária realizada em 06 de junho de 2023.</w:t>
      </w:r>
    </w:p>
    <w:p w14:paraId="31758B5E" w14:textId="78BBC2EC" w:rsidR="00CF495D" w:rsidRPr="00CF495D" w:rsidRDefault="00CF495D" w:rsidP="00CF495D">
      <w:pPr>
        <w:spacing w:line="340" w:lineRule="atLeast"/>
        <w:ind w:firstLine="1701"/>
        <w:jc w:val="both"/>
        <w:rPr>
          <w:rFonts w:ascii="Arial" w:eastAsia="Arial" w:hAnsi="Arial" w:cs="Arial"/>
          <w:sz w:val="22"/>
          <w:szCs w:val="22"/>
        </w:rPr>
      </w:pPr>
      <w:r w:rsidRPr="00CF495D">
        <w:rPr>
          <w:rFonts w:ascii="Arial" w:hAnsi="Arial" w:cs="Arial"/>
          <w:sz w:val="22"/>
          <w:szCs w:val="22"/>
        </w:rPr>
        <w:t>Câmara Municipal de Jaguariúna, 07 de junho de 2023.</w:t>
      </w:r>
    </w:p>
    <w:p w14:paraId="05706BD8" w14:textId="77777777" w:rsidR="00CF495D" w:rsidRPr="00CF495D" w:rsidRDefault="00CF495D" w:rsidP="00CF495D">
      <w:pPr>
        <w:spacing w:line="340" w:lineRule="atLeast"/>
        <w:ind w:firstLine="1701"/>
        <w:jc w:val="both"/>
        <w:rPr>
          <w:rFonts w:ascii="Arial" w:eastAsia="Times New Roman" w:hAnsi="Arial" w:cs="Arial"/>
          <w:sz w:val="22"/>
          <w:szCs w:val="22"/>
        </w:rPr>
      </w:pPr>
    </w:p>
    <w:p w14:paraId="44E5F704" w14:textId="77777777" w:rsidR="00CF495D" w:rsidRPr="00CF495D" w:rsidRDefault="00CF495D" w:rsidP="00CF495D">
      <w:pPr>
        <w:jc w:val="both"/>
        <w:rPr>
          <w:rFonts w:ascii="Arial" w:hAnsi="Arial" w:cs="Arial"/>
          <w:sz w:val="22"/>
          <w:szCs w:val="22"/>
        </w:rPr>
      </w:pPr>
    </w:p>
    <w:p w14:paraId="506AE235" w14:textId="77777777" w:rsidR="00CF495D" w:rsidRPr="00CF495D" w:rsidRDefault="00CF495D" w:rsidP="00CF495D">
      <w:pPr>
        <w:jc w:val="both"/>
        <w:rPr>
          <w:rFonts w:ascii="Arial" w:hAnsi="Arial" w:cs="Arial"/>
          <w:sz w:val="22"/>
          <w:szCs w:val="22"/>
        </w:rPr>
      </w:pPr>
    </w:p>
    <w:p w14:paraId="45421B1C" w14:textId="77777777" w:rsidR="00CF495D" w:rsidRPr="00CF495D" w:rsidRDefault="00CF495D" w:rsidP="00CF495D">
      <w:pPr>
        <w:jc w:val="center"/>
        <w:rPr>
          <w:rFonts w:ascii="Arial" w:hAnsi="Arial" w:cs="Arial"/>
          <w:b/>
          <w:sz w:val="22"/>
          <w:szCs w:val="22"/>
        </w:rPr>
      </w:pPr>
      <w:r w:rsidRPr="00CF495D">
        <w:rPr>
          <w:rFonts w:ascii="Arial" w:hAnsi="Arial" w:cs="Arial"/>
          <w:b/>
          <w:sz w:val="22"/>
          <w:szCs w:val="22"/>
        </w:rPr>
        <w:t xml:space="preserve">VEREADOR ROMILSON SILVA </w:t>
      </w:r>
    </w:p>
    <w:p w14:paraId="06449209" w14:textId="5588A2E5" w:rsidR="00D51B89" w:rsidRPr="00CF495D" w:rsidRDefault="00CF495D" w:rsidP="00CF495D">
      <w:pPr>
        <w:jc w:val="center"/>
        <w:rPr>
          <w:rFonts w:ascii="Arial" w:hAnsi="Arial" w:cs="Arial"/>
          <w:sz w:val="22"/>
          <w:szCs w:val="22"/>
        </w:rPr>
      </w:pPr>
      <w:r w:rsidRPr="00CF495D">
        <w:rPr>
          <w:rFonts w:ascii="Arial" w:hAnsi="Arial" w:cs="Arial"/>
          <w:b/>
          <w:sz w:val="22"/>
          <w:szCs w:val="22"/>
        </w:rPr>
        <w:t>President</w:t>
      </w:r>
      <w:r>
        <w:rPr>
          <w:rFonts w:ascii="Arial" w:hAnsi="Arial" w:cs="Arial"/>
          <w:b/>
          <w:sz w:val="22"/>
          <w:szCs w:val="22"/>
        </w:rPr>
        <w:t xml:space="preserve">e </w:t>
      </w:r>
    </w:p>
    <w:sectPr w:rsidR="00D51B89" w:rsidRPr="00CF4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1701" w:bottom="851" w:left="1700" w:header="851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8F67C" w14:textId="77777777" w:rsidR="0025286D" w:rsidRDefault="0025286D">
      <w:r>
        <w:separator/>
      </w:r>
    </w:p>
  </w:endnote>
  <w:endnote w:type="continuationSeparator" w:id="0">
    <w:p w14:paraId="08306D5F" w14:textId="77777777" w:rsidR="0025286D" w:rsidRDefault="0025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638D" w14:textId="77777777" w:rsidR="006C3D55" w:rsidRDefault="006C3D5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64BF2" w14:textId="77777777" w:rsidR="009B7BE7" w:rsidRDefault="009B7BE7">
    <w:pPr>
      <w:jc w:val="center"/>
      <w:rPr>
        <w:rFonts w:ascii="Times New Roman" w:eastAsia="Times New Roman" w:hAnsi="Times New Roman" w:cs="Times New Roman"/>
        <w:sz w:val="18"/>
        <w:szCs w:val="18"/>
      </w:rPr>
    </w:pPr>
  </w:p>
  <w:p w14:paraId="198C3D36" w14:textId="77777777" w:rsidR="009B7BE7" w:rsidRDefault="009B7BE7">
    <w:pPr>
      <w:jc w:val="center"/>
      <w:rPr>
        <w:rFonts w:ascii="Times New Roman" w:eastAsia="Times New Roman" w:hAnsi="Times New Roman" w:cs="Times New Roman"/>
        <w:sz w:val="18"/>
        <w:szCs w:val="18"/>
      </w:rPr>
    </w:pPr>
  </w:p>
  <w:p w14:paraId="3415003B" w14:textId="77777777" w:rsidR="009B7BE7" w:rsidRDefault="009B7B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A6C71" w14:textId="77777777" w:rsidR="006C3D55" w:rsidRDefault="006C3D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B71AF" w14:textId="77777777" w:rsidR="0025286D" w:rsidRDefault="0025286D">
      <w:r>
        <w:separator/>
      </w:r>
    </w:p>
  </w:footnote>
  <w:footnote w:type="continuationSeparator" w:id="0">
    <w:p w14:paraId="26E54BCB" w14:textId="77777777" w:rsidR="0025286D" w:rsidRDefault="00252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F2C5" w14:textId="77777777" w:rsidR="006C3D55" w:rsidRDefault="006C3D5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7E0A2" w14:textId="77777777" w:rsidR="009B7BE7" w:rsidRDefault="00AC266B" w:rsidP="006C3D5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2520"/>
      </w:tabs>
      <w:jc w:val="center"/>
      <w:rPr>
        <w:rFonts w:ascii="Times New Roman" w:eastAsia="Times New Roman" w:hAnsi="Times New Roman" w:cs="Times New Roman"/>
        <w:color w:val="000000"/>
        <w:sz w:val="54"/>
        <w:szCs w:val="54"/>
        <w:u w:val="single"/>
      </w:rPr>
    </w:pPr>
    <w:r>
      <w:rPr>
        <w:rFonts w:ascii="Times New Roman" w:eastAsia="Times New Roman" w:hAnsi="Times New Roman" w:cs="Times New Roman"/>
        <w:color w:val="000000"/>
        <w:sz w:val="54"/>
        <w:szCs w:val="54"/>
        <w:u w:val="single"/>
      </w:rPr>
      <w:t>Câmara Municipal de Jaguariúna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F5B80EB" wp14:editId="146D8812">
          <wp:simplePos x="0" y="0"/>
          <wp:positionH relativeFrom="column">
            <wp:posOffset>-63499</wp:posOffset>
          </wp:positionH>
          <wp:positionV relativeFrom="paragraph">
            <wp:posOffset>-73024</wp:posOffset>
          </wp:positionV>
          <wp:extent cx="610235" cy="70739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0235" cy="707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5E18868" w14:textId="77777777" w:rsidR="009B7BE7" w:rsidRDefault="00AC266B" w:rsidP="006C3D5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eastAsia="Times New Roman" w:hAnsi="Times New Roman" w:cs="Times New Roman"/>
        <w:color w:val="000000"/>
        <w:u w:val="single"/>
      </w:rPr>
    </w:pPr>
    <w:r>
      <w:rPr>
        <w:rFonts w:ascii="Times New Roman" w:eastAsia="Times New Roman" w:hAnsi="Times New Roman" w:cs="Times New Roman"/>
        <w:color w:val="000000"/>
        <w:u w:val="single"/>
      </w:rPr>
      <w:t>Estado de São Paulo</w:t>
    </w:r>
  </w:p>
  <w:p w14:paraId="783AEAA6" w14:textId="77777777" w:rsidR="009B7BE7" w:rsidRDefault="009B7BE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Times New Roman" w:eastAsia="Times New Roman" w:hAnsi="Times New Roman" w:cs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57442" w14:textId="77777777" w:rsidR="006C3D55" w:rsidRDefault="006C3D5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97D15"/>
    <w:multiLevelType w:val="multilevel"/>
    <w:tmpl w:val="A9489A28"/>
    <w:lvl w:ilvl="0">
      <w:start w:val="1"/>
      <w:numFmt w:val="bullet"/>
      <w:lvlText w:val="●"/>
      <w:lvlJc w:val="left"/>
      <w:pPr>
        <w:ind w:left="242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314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86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58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30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602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74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46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818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0A04B46"/>
    <w:multiLevelType w:val="multilevel"/>
    <w:tmpl w:val="121E522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5D084F66"/>
    <w:multiLevelType w:val="hybridMultilevel"/>
    <w:tmpl w:val="F41C7C00"/>
    <w:lvl w:ilvl="0" w:tplc="65FAC3DA">
      <w:start w:val="1"/>
      <w:numFmt w:val="lowerLetter"/>
      <w:lvlText w:val="%1.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 w16cid:durableId="2024016203">
    <w:abstractNumId w:val="0"/>
  </w:num>
  <w:num w:numId="2" w16cid:durableId="1458063775">
    <w:abstractNumId w:val="1"/>
  </w:num>
  <w:num w:numId="3" w16cid:durableId="1223784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BE7"/>
    <w:rsid w:val="000769D0"/>
    <w:rsid w:val="0013506A"/>
    <w:rsid w:val="001B41F6"/>
    <w:rsid w:val="001F6DF2"/>
    <w:rsid w:val="0025286D"/>
    <w:rsid w:val="0028608B"/>
    <w:rsid w:val="00297607"/>
    <w:rsid w:val="00357172"/>
    <w:rsid w:val="004B19EB"/>
    <w:rsid w:val="004C7B6E"/>
    <w:rsid w:val="004D63EC"/>
    <w:rsid w:val="00530666"/>
    <w:rsid w:val="00544AD9"/>
    <w:rsid w:val="005C2325"/>
    <w:rsid w:val="006862EB"/>
    <w:rsid w:val="006A1B6D"/>
    <w:rsid w:val="006C3D55"/>
    <w:rsid w:val="007D4D44"/>
    <w:rsid w:val="007D7C98"/>
    <w:rsid w:val="00867A75"/>
    <w:rsid w:val="00890FA6"/>
    <w:rsid w:val="00987CEE"/>
    <w:rsid w:val="009950FF"/>
    <w:rsid w:val="009B0AE0"/>
    <w:rsid w:val="009B7BE7"/>
    <w:rsid w:val="00A57173"/>
    <w:rsid w:val="00A702C9"/>
    <w:rsid w:val="00AC266B"/>
    <w:rsid w:val="00CF495D"/>
    <w:rsid w:val="00D51B89"/>
    <w:rsid w:val="00DE0AC4"/>
    <w:rsid w:val="00E77A0D"/>
    <w:rsid w:val="00E9660C"/>
    <w:rsid w:val="00F21735"/>
    <w:rsid w:val="00F73067"/>
    <w:rsid w:val="00FD2926"/>
    <w:rsid w:val="00FD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BF79D"/>
  <w15:docId w15:val="{EC16B906-DC3A-9D4B-B73C-AA180DC4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Georgia" w:hAnsi="Georgia" w:cs="Georgia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6C3D5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3D55"/>
  </w:style>
  <w:style w:type="paragraph" w:styleId="Rodap">
    <w:name w:val="footer"/>
    <w:basedOn w:val="Normal"/>
    <w:link w:val="RodapChar"/>
    <w:uiPriority w:val="99"/>
    <w:unhideWhenUsed/>
    <w:rsid w:val="006C3D5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C3D55"/>
  </w:style>
  <w:style w:type="paragraph" w:styleId="PargrafodaLista">
    <w:name w:val="List Paragraph"/>
    <w:basedOn w:val="Normal"/>
    <w:uiPriority w:val="34"/>
    <w:qFormat/>
    <w:rsid w:val="00CF4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1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9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05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Creusa</dc:creator>
  <cp:lastModifiedBy>Dell1</cp:lastModifiedBy>
  <cp:revision>3</cp:revision>
  <dcterms:created xsi:type="dcterms:W3CDTF">2023-06-01T14:28:00Z</dcterms:created>
  <dcterms:modified xsi:type="dcterms:W3CDTF">2023-06-06T18:01:00Z</dcterms:modified>
</cp:coreProperties>
</file>